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wistblnk Monthoers" w:cs="Swistblnk Monthoers" w:eastAsia="Swistblnk Monthoers" w:hAnsi="Swistblnk Monthoers"/>
          <w:b w:val="1"/>
          <w:color w:val="782626"/>
          <w:sz w:val="36"/>
          <w:szCs w:val="36"/>
        </w:rPr>
      </w:pPr>
      <w:r w:rsidDel="00000000" w:rsidR="00000000" w:rsidRPr="00000000">
        <w:rPr>
          <w:rFonts w:ascii="Swistblnk Monthoers" w:cs="Swistblnk Monthoers" w:eastAsia="Swistblnk Monthoers" w:hAnsi="Swistblnk Monthoers"/>
          <w:b w:val="1"/>
          <w:color w:val="782626"/>
          <w:sz w:val="36"/>
          <w:szCs w:val="36"/>
          <w:rtl w:val="0"/>
        </w:rPr>
        <w:t xml:space="preserve">Instructions for buyer Information Form</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Complete all sections of the Buyer Information Form. Fill in the property address on the first page of the Engagement Letter, review the letter then sign page 2, printing your name(s) on the blanks below the signature lines. Once complete, return to Morgan at morgan@forquerlaw.com or fax to (704) 498-4878.</w:t>
      </w:r>
    </w:p>
    <w:p w:rsidR="00000000" w:rsidDel="00000000" w:rsidP="00000000" w:rsidRDefault="00000000" w:rsidRPr="00000000" w14:paraId="00000004">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5">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6">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7">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8">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9">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A">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B">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C">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D">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E">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0F">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0">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1">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2">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3">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4">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5">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6">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7">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8">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9">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A">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B">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C">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D">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E">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1F">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0">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1">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2">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3">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4">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5">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6">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7">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8">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9">
      <w:pPr>
        <w:jc w:val="center"/>
        <w:rPr>
          <w:rFonts w:ascii="Swistblnk Monthoers" w:cs="Swistblnk Monthoers" w:eastAsia="Swistblnk Monthoers" w:hAnsi="Swistblnk Monthoers"/>
          <w:color w:val="782626"/>
          <w:sz w:val="36"/>
          <w:szCs w:val="36"/>
        </w:rPr>
      </w:pPr>
      <w:r w:rsidDel="00000000" w:rsidR="00000000" w:rsidRPr="00000000">
        <w:rPr>
          <w:rFonts w:ascii="Swistblnk Monthoers" w:cs="Swistblnk Monthoers" w:eastAsia="Swistblnk Monthoers" w:hAnsi="Swistblnk Monthoers"/>
          <w:color w:val="782626"/>
          <w:sz w:val="36"/>
          <w:szCs w:val="36"/>
          <w:rtl w:val="0"/>
        </w:rPr>
        <w:t xml:space="preserve">Buyer Information Form</w:t>
      </w:r>
      <w:r w:rsidDel="00000000" w:rsidR="00000000" w:rsidRPr="00000000">
        <w:drawing>
          <wp:anchor allowOverlap="1" behindDoc="0" distB="0" distT="0" distL="114300" distR="114300" hidden="0" layoutInCell="1" locked="0" relativeHeight="0" simplePos="0">
            <wp:simplePos x="0" y="0"/>
            <wp:positionH relativeFrom="column">
              <wp:posOffset>1796415</wp:posOffset>
            </wp:positionH>
            <wp:positionV relativeFrom="paragraph">
              <wp:posOffset>0</wp:posOffset>
            </wp:positionV>
            <wp:extent cx="3264535" cy="1454785"/>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64535" cy="1454785"/>
                    </a:xfrm>
                    <a:prstGeom prst="rect"/>
                    <a:ln/>
                  </pic:spPr>
                </pic:pic>
              </a:graphicData>
            </a:graphic>
          </wp:anchor>
        </w:drawing>
      </w:r>
    </w:p>
    <w:p w:rsidR="00000000" w:rsidDel="00000000" w:rsidP="00000000" w:rsidRDefault="00000000" w:rsidRPr="00000000" w14:paraId="0000002A">
      <w:pPr>
        <w:rPr>
          <w:rFonts w:ascii="Swistblnk Monthoers" w:cs="Swistblnk Monthoers" w:eastAsia="Swistblnk Monthoers" w:hAnsi="Swistblnk Monthoers"/>
          <w:color w:val="c00000"/>
          <w:sz w:val="36"/>
          <w:szCs w:val="36"/>
        </w:rPr>
      </w:pPr>
      <w:r w:rsidDel="00000000" w:rsidR="00000000" w:rsidRPr="00000000">
        <w:rPr>
          <w:rtl w:val="0"/>
        </w:rPr>
      </w:r>
    </w:p>
    <w:p w:rsidR="00000000" w:rsidDel="00000000" w:rsidP="00000000" w:rsidRDefault="00000000" w:rsidRPr="00000000" w14:paraId="0000002B">
      <w:pP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FROM: Mark D. Lattimore </w:t>
        <w:tab/>
        <w:tab/>
        <w:tab/>
        <w:tab/>
        <w:tab/>
        <w:tab/>
        <w:tab/>
        <w:tab/>
        <w:t xml:space="preserve">Return To: </w:t>
      </w:r>
      <w:hyperlink r:id="rId8">
        <w:r w:rsidDel="00000000" w:rsidR="00000000" w:rsidRPr="00000000">
          <w:rPr>
            <w:rFonts w:ascii="DIN Condensed" w:cs="DIN Condensed" w:eastAsia="DIN Condensed" w:hAnsi="DIN Condensed"/>
            <w:color w:val="0563c1"/>
            <w:u w:val="single"/>
            <w:rtl w:val="0"/>
          </w:rPr>
          <w:t xml:space="preserve">mark@forqerlaw.com</w:t>
        </w:r>
      </w:hyperlink>
      <w:r w:rsidDel="00000000" w:rsidR="00000000" w:rsidRPr="00000000">
        <w:rPr>
          <w:rFonts w:ascii="DIN Condensed" w:cs="DIN Condensed" w:eastAsia="DIN Condensed" w:hAnsi="DIN Condensed"/>
          <w:rtl w:val="0"/>
        </w:rPr>
        <w:t xml:space="preserve"> </w:t>
      </w:r>
    </w:p>
    <w:p w:rsidR="00000000" w:rsidDel="00000000" w:rsidP="00000000" w:rsidRDefault="00000000" w:rsidRPr="00000000" w14:paraId="0000002C">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D">
      <w:pPr>
        <w:jc w:val="cente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THIS OFFICE WILL BE THE CLOSING ATTORNEY FOR THE PURCHASE OF THE BELOW REFERENCED PROPERTY. PLEASE ASSIST US IN A SUCCESSFUL AND SMOOTH CLOSING BY PROVIDING US WITH THE FOLLOWING INFORMATION AS SOON AS POSSIBLE.</w:t>
      </w:r>
    </w:p>
    <w:p w:rsidR="00000000" w:rsidDel="00000000" w:rsidP="00000000" w:rsidRDefault="00000000" w:rsidRPr="00000000" w14:paraId="0000002E">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SELLER:</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pgSz w:h="15840" w:w="12240" w:orient="portrait"/>
          <w:pgMar w:bottom="720" w:top="720" w:left="720" w:right="720" w:header="720" w:footer="720"/>
          <w:pgNumType w:start="1"/>
        </w:sectPr>
      </w:pPr>
      <w:r w:rsidDel="00000000" w:rsidR="00000000" w:rsidRPr="00000000">
        <w:rPr>
          <w:rFonts w:ascii="DIN Condensed" w:cs="DIN Condensed" w:eastAsia="DIN Condensed" w:hAnsi="DIN Condensed"/>
          <w:rtl w:val="0"/>
        </w:rPr>
        <w:t xml:space="preserve">PROPERTY ADDRESS:</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ANTICIPATED CLOSING DATE:</w:t>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DIN Condensed" w:cs="DIN Condensed" w:eastAsia="DIN Condensed" w:hAnsi="DIN Condensed"/>
          <w:rtl w:val="0"/>
        </w:rPr>
        <w:t xml:space="preserve">CLOSING LOCATION:</w:t>
      </w:r>
    </w:p>
    <w:p w:rsidR="00000000" w:rsidDel="00000000" w:rsidP="00000000" w:rsidRDefault="00000000" w:rsidRPr="00000000" w14:paraId="00000034">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35">
      <w:pPr>
        <w:jc w:val="cente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  INFORMATION</w:t>
      </w:r>
    </w:p>
    <w:p w:rsidR="00000000" w:rsidDel="00000000" w:rsidP="00000000" w:rsidRDefault="00000000" w:rsidRPr="00000000" w14:paraId="00000036">
      <w:pPr>
        <w:jc w:val="center"/>
        <w:rPr>
          <w:rFonts w:ascii="DIN Condensed" w:cs="DIN Condensed" w:eastAsia="DIN Condensed" w:hAnsi="DIN Condensed"/>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 MARITAL STATUS:</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DIN Condensed" w:cs="DIN Condensed" w:eastAsia="DIN Condensed" w:hAnsi="DIN Condensed"/>
          <w:rtl w:val="0"/>
        </w:rPr>
        <w:t xml:space="preserve">SPOUSE NAME:</w:t>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DEED MADE OUT TO:</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BUYER’S PRESENT ADDRESS:</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BUYER’S PRIMARY PHONE NUMBER</w:t>
      </w:r>
    </w:p>
    <w:p w:rsidR="00000000" w:rsidDel="00000000" w:rsidP="00000000" w:rsidRDefault="00000000" w:rsidRPr="00000000" w14:paraId="0000003C">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3D">
      <w:pPr>
        <w:jc w:val="cente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HAZARD INSURANCE INFORMATION</w:t>
      </w:r>
    </w:p>
    <w:p w:rsidR="00000000" w:rsidDel="00000000" w:rsidP="00000000" w:rsidRDefault="00000000" w:rsidRPr="00000000" w14:paraId="0000003E">
      <w:pPr>
        <w:jc w:val="cente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sectPr>
          <w:type w:val="continuous"/>
          <w:pgSz w:h="15840" w:w="12240" w:orient="portrait"/>
          <w:pgMar w:bottom="720" w:top="720" w:left="720" w:right="720" w:header="720" w:footer="720"/>
        </w:sectPr>
      </w:pPr>
      <w:r w:rsidDel="00000000" w:rsidR="00000000" w:rsidRPr="00000000">
        <w:rPr>
          <w:rFonts w:ascii="DIN Condensed" w:cs="DIN Condensed" w:eastAsia="DIN Condensed" w:hAnsi="DIN Condensed"/>
          <w:rtl w:val="0"/>
        </w:rPr>
        <w:t xml:space="preserve">INSURANCE AGENCY:</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INSURANCE AGENT: </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INSURANCE AGENT’S PHONE NO:</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INSURANCE POLICY NUMBER:</w:t>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DIN Condensed" w:cs="DIN Condensed" w:eastAsia="DIN Condensed" w:hAnsi="DIN Condensed"/>
          <w:rtl w:val="0"/>
        </w:rPr>
        <w:t xml:space="preserve">AGENT’S EMAIL ADDRESS:</w:t>
      </w:r>
    </w:p>
    <w:p w:rsidR="00000000" w:rsidDel="00000000" w:rsidP="00000000" w:rsidRDefault="00000000" w:rsidRPr="00000000" w14:paraId="00000044">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45">
      <w:pPr>
        <w:jc w:val="cente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ADDITIONAL INFORMATION:</w:t>
      </w:r>
    </w:p>
    <w:p w:rsidR="00000000" w:rsidDel="00000000" w:rsidP="00000000" w:rsidRDefault="00000000" w:rsidRPr="00000000" w14:paraId="00000046">
      <w:pPr>
        <w:jc w:val="cente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If this office will NOT be preparing these documents, please include the following information:</w:t>
      </w:r>
    </w:p>
    <w:p w:rsidR="00000000" w:rsidDel="00000000" w:rsidP="00000000" w:rsidRDefault="00000000" w:rsidRPr="00000000" w14:paraId="00000047">
      <w:pPr>
        <w:jc w:val="center"/>
        <w:rPr>
          <w:rFonts w:ascii="DIN Condensed" w:cs="DIN Condensed" w:eastAsia="DIN Condensed" w:hAnsi="DIN Condensed"/>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ATTORNEY’S NAME:</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between w:color="000000" w:space="1" w:sz="4" w:val="single"/>
        </w:pBdr>
        <w:rPr>
          <w:rFonts w:ascii="DIN Condensed" w:cs="DIN Condensed" w:eastAsia="DIN Condensed" w:hAnsi="DIN Condensed"/>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DIN Condensed" w:cs="DIN Condensed" w:eastAsia="DIN Condensed" w:hAnsi="DIN Condensed"/>
          <w:rtl w:val="0"/>
        </w:rPr>
        <w:t xml:space="preserve">ATTORNEY’S PHONE NUMBER:</w:t>
      </w:r>
    </w:p>
    <w:p w:rsidR="00000000" w:rsidDel="00000000" w:rsidP="00000000" w:rsidRDefault="00000000" w:rsidRPr="00000000" w14:paraId="0000004A">
      <w:pPr>
        <w:rPr>
          <w:rFonts w:ascii="DIN Condensed" w:cs="DIN Condensed" w:eastAsia="DIN Condensed" w:hAnsi="DIN Condensed"/>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r w:rsidDel="00000000" w:rsidR="00000000" w:rsidRPr="00000000">
        <w:rPr>
          <w:rFonts w:ascii="DIN Condensed" w:cs="DIN Condensed" w:eastAsia="DIN Condensed" w:hAnsi="DIN Condensed"/>
          <w:rtl w:val="0"/>
        </w:rPr>
        <w:t xml:space="preserve">SPECIAL REQUESTS:</w:t>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rPr>
          <w:rFonts w:ascii="DIN Condensed" w:cs="DIN Condensed" w:eastAsia="DIN Condensed" w:hAnsi="DIN Condensed"/>
        </w:rPr>
      </w:pPr>
      <w:bookmarkStart w:colFirst="0" w:colLast="0" w:name="_heading=h.gjdgxs" w:id="0"/>
      <w:bookmarkEnd w:id="0"/>
      <w:r w:rsidDel="00000000" w:rsidR="00000000" w:rsidRPr="00000000">
        <w:rPr>
          <w:rFonts w:ascii="DIN Condensed" w:cs="DIN Condensed" w:eastAsia="DIN Condensed" w:hAnsi="DIN Condensed"/>
          <w:rtl w:val="0"/>
        </w:rPr>
        <w:br w:type="textWrapping"/>
        <w:br w:type="textWrapping"/>
        <w:br w:type="textWrapping"/>
        <w:br w:type="textWrapping"/>
        <w:br w:type="textWrapping"/>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IN Condensed"/>
  <w:font w:name="Swistblnk Monthoer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64013"/>
    <w:rPr>
      <w:color w:val="0563c1" w:themeColor="hyperlink"/>
      <w:u w:val="single"/>
    </w:rPr>
  </w:style>
  <w:style w:type="character" w:styleId="FollowedHyperlink">
    <w:name w:val="FollowedHyperlink"/>
    <w:basedOn w:val="DefaultParagraphFont"/>
    <w:uiPriority w:val="99"/>
    <w:semiHidden w:val="1"/>
    <w:unhideWhenUsed w:val="1"/>
    <w:rsid w:val="00F6401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rk@legaledgecharlo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zuVNKbTQF8Zd/rHmFGGEBOoTQ==">AMUW2mVDQLxw8ccNOEfMaAzRLb+Q2wIbE9HYdK1/0sovqfWhl8+Jd/c+0PMkYfQTBMfYMq8e5FUAYb4vPSn7prgt7qTomye6q1bVFpo6jOb71zgshar8oA+zilIg8aqPG6/IcYmGGLW8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2018-02-16T23:37:00Z</dcterms:created>
  <dc:creator>Microsoft Office User</dc:creator>
</cp:coreProperties>
</file>